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7A312">
      <w:pPr>
        <w:spacing w:line="660" w:lineRule="exact"/>
        <w:jc w:val="lef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：</w:t>
      </w:r>
    </w:p>
    <w:p w14:paraId="4E058B5B"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ED26DD7"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2D5DD889"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4F52FF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本人承诺按照《广东省事业单位公开招聘人员体检实施细则（试行）》等政策规定执行，到工作生活所在地县级以上综合性医院进行体检，保证体检结果真实有效，如有弄虚作假，一经查实，取消录用资格。</w:t>
      </w:r>
    </w:p>
    <w:p w14:paraId="413B5C2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804E57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6990B6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8EDF97F">
      <w:pPr>
        <w:spacing w:line="560" w:lineRule="exact"/>
        <w:ind w:left="3360" w:leftChars="160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08AE5D7">
      <w:pPr>
        <w:spacing w:line="560" w:lineRule="exact"/>
        <w:ind w:left="3360" w:leftChars="1600"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F6C12F8"/>
    <w:rsid w:val="0010314B"/>
    <w:rsid w:val="00134CB0"/>
    <w:rsid w:val="0067171D"/>
    <w:rsid w:val="00690732"/>
    <w:rsid w:val="00DC48D8"/>
    <w:rsid w:val="00F35EFA"/>
    <w:rsid w:val="2C3644A0"/>
    <w:rsid w:val="2D310082"/>
    <w:rsid w:val="37484302"/>
    <w:rsid w:val="3AF107AF"/>
    <w:rsid w:val="48720243"/>
    <w:rsid w:val="4F6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1</Lines>
  <Paragraphs>1</Paragraphs>
  <TotalTime>4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2021-02-09T04:02:00Z</dcterms:created>
  <dc:creator>PC01</dc:creator>
  <cp:lastModifiedBy>林镇</cp:lastModifiedBy>
  <dcterms:modified xsi:type="dcterms:W3CDTF">2026-07-03T03:19:20Z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eyJoZGlkIjoiNzBmYTNjZWQ1ZmNlMzIyNWJhZjYxNjNkZWUzY2FhYzciLCJ1c2VySWQiOiIyNTY4NzU1NjMifQ==</vt:lpwstr>
  </property>
  <property fmtid="{D5CDD505-2E9C-101B-9397-08002B2CF9AE}" pid="4" name="ICV">
    <vt:lpwstr>5055F9F3F6824A46BE22CFE4A3DBCAAB_12</vt:lpwstr>
  </property>
</Properties>
</file>