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Style w:val="7"/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2"/>
          <w:szCs w:val="32"/>
          <w:lang w:val="en-US" w:eastAsia="zh-CN"/>
        </w:rPr>
        <w:t>附件1-2</w:t>
      </w:r>
    </w:p>
    <w:p>
      <w:pPr>
        <w:jc w:val="center"/>
        <w:rPr>
          <w:rFonts w:hint="eastAsia"/>
        </w:rPr>
      </w:pPr>
      <w:r>
        <w:rPr>
          <w:rStyle w:val="7"/>
          <w:rFonts w:hint="eastAsia"/>
        </w:rPr>
        <w:t>项目真实性承诺函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企业已认真阅读项目申报要求，熟知民营经济及中小微企业发展专项资金使用的相关规定。承诺近5年来申报单位、组织或个人在专项资金管理、专项审计、绩效评价、监督检查等过程中不存在违法违纪行为，对项目和申报材料的真实性负责,对申报资格和申报条件的符合性负责，保证不虚假申报，同一项目不违规重复申报。如获得资金支持，保证专款专用并按计划组织实施，积极配合做好专项资金使用绩效评价，自觉接受专项资金使用合规性检查。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若违反上述承诺，同意有关部门将失信违规情况录入相关企业诚信体系，并按相关规定处理，直至追究法律责任。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 xml:space="preserve">法人代表(签字):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项目负责人（签字）：                                                                                                                               </w:t>
      </w:r>
    </w:p>
    <w:p>
      <w:pPr>
        <w:ind w:left="4800" w:hanging="4800" w:hangingChars="1500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</w:t>
      </w:r>
    </w:p>
    <w:p>
      <w:pPr>
        <w:ind w:firstLine="4800" w:firstLineChars="1500"/>
        <w:rPr>
          <w:rFonts w:hint="eastAsia"/>
        </w:rPr>
      </w:pPr>
      <w:r>
        <w:rPr>
          <w:rFonts w:hint="eastAsia"/>
        </w:rPr>
        <w:t>项目单位(盖章)</w:t>
      </w:r>
      <w:r>
        <w:rPr>
          <w:rFonts w:hint="eastAsia"/>
          <w:lang w:eastAsia="zh-CN"/>
        </w:rPr>
        <w:t>：</w:t>
      </w:r>
      <w:r>
        <w:rPr>
          <w:rFonts w:hint="eastAsia"/>
        </w:rPr>
        <w:t xml:space="preserve">   </w:t>
      </w:r>
    </w:p>
    <w:p>
      <w:pPr>
        <w:ind w:firstLine="4800" w:firstLineChars="1500"/>
        <w:rPr>
          <w:rFonts w:hint="eastAsia"/>
        </w:rPr>
      </w:pPr>
    </w:p>
    <w:p>
      <w:pPr>
        <w:ind w:firstLine="4800" w:firstLineChars="1500"/>
      </w:pPr>
      <w:r>
        <w:rPr>
          <w:rFonts w:hint="eastAsia"/>
        </w:rPr>
        <w:t xml:space="preserve">日期:    年  月  日   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6A7E69"/>
    <w:rsid w:val="04AB795A"/>
    <w:rsid w:val="04C87CEC"/>
    <w:rsid w:val="0ABC71B2"/>
    <w:rsid w:val="36544D53"/>
    <w:rsid w:val="3EA07010"/>
    <w:rsid w:val="3F213EA3"/>
    <w:rsid w:val="413F43A4"/>
    <w:rsid w:val="48326047"/>
    <w:rsid w:val="4C154B4B"/>
    <w:rsid w:val="54BE2B19"/>
    <w:rsid w:val="55936BAE"/>
    <w:rsid w:val="59AA115F"/>
    <w:rsid w:val="62A9398F"/>
    <w:rsid w:val="62DE6E91"/>
    <w:rsid w:val="6FD5D4B8"/>
    <w:rsid w:val="7420450C"/>
    <w:rsid w:val="7B2A37A3"/>
    <w:rsid w:val="7F9FBAE5"/>
    <w:rsid w:val="7FAD4BC5"/>
    <w:rsid w:val="7FF61E8B"/>
    <w:rsid w:val="FD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_GB2312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Char"/>
    <w:link w:val="2"/>
    <w:qFormat/>
    <w:uiPriority w:val="0"/>
    <w:rPr>
      <w:rFonts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2020-03-06T15:55:00Z</dcterms:created>
  <dc:creator>刘鑫:公文承办(科长)</dc:creator>
  <cp:lastModifiedBy>陈启福</cp:lastModifiedBy>
  <dcterms:modified xsi:type="dcterms:W3CDTF">2024-06-26T17:02:27Z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</Properties>
</file>