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陆丰市东海新艺新摄影工作室2022年第三季度承刻印章明细表</w:t>
      </w:r>
    </w:p>
    <w:tbl>
      <w:tblPr>
        <w:tblStyle w:val="5"/>
        <w:tblW w:w="15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4444"/>
        <w:gridCol w:w="1394"/>
        <w:gridCol w:w="5671"/>
        <w:gridCol w:w="1365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4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单   位   名   称</w:t>
            </w:r>
          </w:p>
        </w:tc>
        <w:tc>
          <w:tcPr>
            <w:tcW w:w="13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派单日期</w:t>
            </w:r>
          </w:p>
        </w:tc>
        <w:tc>
          <w:tcPr>
            <w:tcW w:w="5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印   章   名   称</w:t>
            </w:r>
          </w:p>
        </w:tc>
        <w:tc>
          <w:tcPr>
            <w:tcW w:w="13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价格（元）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交付日期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4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陆丰市摩都城贸易有限公司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2022.7.4</w:t>
            </w:r>
          </w:p>
        </w:tc>
        <w:tc>
          <w:tcPr>
            <w:tcW w:w="5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444" w:type="dxa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陆丰市和华建筑工程有限公司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2022.7.5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444" w:type="dxa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陆丰市槐兴建材有限公司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2022.7.6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汕尾市华马科技有限公司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2022.7.7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陆丰市蓉粤建筑工程有限公司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2022.7.12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陆丰市恒汉酒店管理有限公司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2022.7.13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广东粤泓农业种养科技有限公司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2022.7.15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陆丰市艺创广告装饰有限公司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2022.7.15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陆丰邑鸿物业管理服务有限公司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2022.7.19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公章、财务专用章、发票专用章、各一枚（合计4枚）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陆丰市绿翠雅农业科技有限公司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2022.7.20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陆丰市乔兹服装经营部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2022.7.21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陆丰市运通互联网科技有限公司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2022.7.25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汕尾市信飞文化科技有限公司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2022.7.26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2022.7.26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汕尾市丰泰恒物业管理有限公司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陆丰市铭祥塑料五金有限公司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陆丰市星都华玲欣餐饮部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陆丰市泰通停车管理有限公司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2022.8.4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陆丰市济康药行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2022.8.8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48576A"/>
                <w:kern w:val="0"/>
                <w:sz w:val="24"/>
                <w:szCs w:val="24"/>
                <w:lang w:val="en-US" w:eastAsia="zh-CN" w:bidi="ar"/>
              </w:rPr>
              <w:t>陆丰市图腾文化传媒有限公司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2022.8.9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陆丰市南建建设有限公司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2022.8.10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广东唯邦工程检测有限公司陆丰分公司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2022.8.11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中建华兴(福建)建设有限公司陆丰分公司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2022.8.15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陆丰市铂维斯酒店管理有限公司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2022.8.16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陆丰市润生药店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2022.8.18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  <w:vAlign w:val="center"/>
          </w:tcPr>
          <w:p>
            <w:pPr>
              <w:ind w:firstLine="241" w:firstLineChars="1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  <w:t>广东德心堂药业连锁有限公司陆丰碣和堂分店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2022.8.22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陆丰市琪星科技有限公司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2022.8.25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ind w:firstLine="241" w:firstLineChars="100"/>
              <w:jc w:val="both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陆丰市德欣建筑劳务有限公司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2022.8.26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ind w:firstLine="241" w:firstLineChars="100"/>
              <w:jc w:val="both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陆丰市易润科技有限公司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2022.8.29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ind w:firstLine="241" w:firstLineChars="100"/>
              <w:jc w:val="both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广东建元工程有限公司陆丰分公司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2022.8.31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2022.8.31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陆丰市川和教育培训有限公司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广东省源凯种养科技有限公司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ind w:firstLine="241" w:firstLineChars="100"/>
              <w:jc w:val="both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陆丰市德鑫堂医药有限公司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2022.9.6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default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陆丰市卢链废品回收站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2022.9.7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34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陆丰市品尚食品经营部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2022.9.8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掌威仕（汕尾）电子科技有限公司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2022.9.13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陆丰市黄钢远汽车配件经营部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2022.9.14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37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陆丰市我帮你咨询服务有限公司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2022.9.15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38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陆丰市陆农生态农业科技有限公司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2022.9.19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39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  <w:t>深圳市中装市政园林工程有限公司陆丰分公司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2022.9.20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  <w:t>陆丰市铂维斯酒店管理有限公司东海分公司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2022.9.21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陆丰市奥力教育培训有限公司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2022.9.22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42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陆丰市潭头台球娱乐俱乐部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2022.9.23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43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陆丰市雄兴益生茶店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2022.9.27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44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智趣玩具商贸（陆丰）有限公司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2022.9.27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45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 xml:space="preserve">陆丰市老友广告装饰服务部 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2022.9.28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46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 xml:space="preserve">陆丰楚林石材销售经营部 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2022.9.29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47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陆丰市陈锦鸿塑料制品厂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2022.9.29</w:t>
            </w: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2022.9.29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1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44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6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141枚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16920元</w:t>
            </w:r>
          </w:p>
        </w:tc>
        <w:tc>
          <w:tcPr>
            <w:tcW w:w="1710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00" w:lineRule="exact"/>
        <w:jc w:val="righ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陆丰市东海新艺新摄影工作室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                                                           2022年10月10日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11746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headerReference r:id="rId3" w:type="default"/>
      <w:footerReference r:id="rId4" w:type="default"/>
      <w:pgSz w:w="16838" w:h="11906" w:orient="landscape"/>
      <w:pgMar w:top="1134" w:right="567" w:bottom="850" w:left="56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OTdjZmY2YWQyZmI3M2NiMjRmM2U0ZjRmNzY0MzMifQ=="/>
  </w:docVars>
  <w:rsids>
    <w:rsidRoot w:val="06246507"/>
    <w:rsid w:val="02676428"/>
    <w:rsid w:val="02EA66B2"/>
    <w:rsid w:val="03900025"/>
    <w:rsid w:val="06246507"/>
    <w:rsid w:val="07F10BCA"/>
    <w:rsid w:val="0EF668E0"/>
    <w:rsid w:val="14C34C08"/>
    <w:rsid w:val="159F1D4D"/>
    <w:rsid w:val="226740C2"/>
    <w:rsid w:val="236B6EB3"/>
    <w:rsid w:val="27A87280"/>
    <w:rsid w:val="30261927"/>
    <w:rsid w:val="30B00DC3"/>
    <w:rsid w:val="369943DC"/>
    <w:rsid w:val="38964EA6"/>
    <w:rsid w:val="394D6CF8"/>
    <w:rsid w:val="3DC92970"/>
    <w:rsid w:val="3DFF5A95"/>
    <w:rsid w:val="646A37A5"/>
    <w:rsid w:val="66550652"/>
    <w:rsid w:val="6B0E7FE2"/>
    <w:rsid w:val="7BBD3E03"/>
    <w:rsid w:val="7E14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qFormat/>
    <w:uiPriority w:val="0"/>
    <w:rPr>
      <w:color w:val="800080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0000FF"/>
      <w:u w:val="none"/>
    </w:rPr>
  </w:style>
  <w:style w:type="character" w:customStyle="1" w:styleId="10">
    <w:name w:val="nth-child(3)"/>
    <w:basedOn w:val="6"/>
    <w:qFormat/>
    <w:uiPriority w:val="0"/>
  </w:style>
  <w:style w:type="character" w:customStyle="1" w:styleId="11">
    <w:name w:val="nth-child(3)1"/>
    <w:basedOn w:val="6"/>
    <w:qFormat/>
    <w:uiPriority w:val="0"/>
  </w:style>
  <w:style w:type="character" w:customStyle="1" w:styleId="12">
    <w:name w:val="success"/>
    <w:basedOn w:val="6"/>
    <w:qFormat/>
    <w:uiPriority w:val="0"/>
    <w:rPr>
      <w:color w:val="1ECB07"/>
    </w:rPr>
  </w:style>
  <w:style w:type="character" w:customStyle="1" w:styleId="13">
    <w:name w:val="key-text1"/>
    <w:basedOn w:val="6"/>
    <w:qFormat/>
    <w:uiPriority w:val="0"/>
  </w:style>
  <w:style w:type="character" w:customStyle="1" w:styleId="14">
    <w:name w:val="new-data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1948</Words>
  <Characters>2810</Characters>
  <Lines>0</Lines>
  <Paragraphs>0</Paragraphs>
  <TotalTime>1</TotalTime>
  <ScaleCrop>false</ScaleCrop>
  <LinksUpToDate>false</LinksUpToDate>
  <CharactersWithSpaces>2903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2022-04-07T14:00:00Z</dcterms:created>
  <dc:creator>陈维雄</dc:creator>
  <cp:lastModifiedBy>CX</cp:lastModifiedBy>
  <cp:lastPrinted>2022-10-10T07:05:57Z</cp:lastPrinted>
  <dcterms:modified xsi:type="dcterms:W3CDTF">2022-10-10T07:06:01Z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1CDACE895E444EFEBAC3485A6573F370</vt:lpwstr>
  </property>
</Properties>
</file>